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下陆区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1"/>
        <w:gridCol w:w="751"/>
        <w:gridCol w:w="666"/>
        <w:gridCol w:w="1102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表中标注＊必填项，个人申请须提供身份证复印件，法人和其他组织申请须提供社会信用代码。必填项不完整的按照要求补正后提交政府信息公开申请。此表仅用于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</w:rPr>
              <w:t>级人民政府以及政府办公室所制作信息的申请，其他信息请向信息制作单位提交申请。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E93979"/>
    <w:rsid w:val="00CF302E"/>
    <w:rsid w:val="00D764F0"/>
    <w:rsid w:val="477729D2"/>
    <w:rsid w:val="50D9014F"/>
    <w:rsid w:val="50E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Lines>3</Lines>
  <Paragraphs>1</Paragraphs>
  <TotalTime>8</TotalTime>
  <ScaleCrop>false</ScaleCrop>
  <LinksUpToDate>false</LinksUpToDate>
  <CharactersWithSpaces>429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2019-05-13T02:05:00Z</dcterms:created>
  <dc:creator>行鱼</dc:creator>
  <cp:lastModifiedBy>Administrator</cp:lastModifiedBy>
  <dcterms:modified xsi:type="dcterms:W3CDTF">2019-06-28T09:41:06Z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