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right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下陆区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市场</w:t>
      </w:r>
      <w:r>
        <w:rPr>
          <w:rFonts w:hint="eastAsia" w:ascii="宋体" w:hAnsi="宋体" w:eastAsia="宋体" w:cs="宋体"/>
          <w:sz w:val="44"/>
          <w:szCs w:val="44"/>
        </w:rPr>
        <w:t>监督管理局20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23</w:t>
      </w:r>
      <w:r>
        <w:rPr>
          <w:rFonts w:hint="eastAsia" w:ascii="宋体" w:hAnsi="宋体" w:eastAsia="宋体" w:cs="宋体"/>
          <w:sz w:val="44"/>
          <w:szCs w:val="44"/>
        </w:rPr>
        <w:t>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一季度食品安全监督</w:t>
      </w:r>
      <w:r>
        <w:rPr>
          <w:rFonts w:hint="eastAsia" w:ascii="宋体" w:hAnsi="宋体" w:eastAsia="宋体" w:cs="宋体"/>
          <w:sz w:val="44"/>
          <w:szCs w:val="44"/>
        </w:rPr>
        <w:t>抽检信息公示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color w:val="333333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根据本区域抽检计划，下陆区市场监督管理局组织一季度食品安全监督抽检102批次，其中餐饮食品12批次，复用餐饮具4批次，糕点10批次，粮食加工品4批次，明胶10批次，食用香精1批次，食用农产品63批次，饮料3批次；合格98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批次，不合格4批次且已完成查处。检测项目及产品信息见附件。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附件：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"http://www.xialuqu.gov.cn/gsgg/201712/W020180605665775135448.xlsx" \t "http://www.xialuqu.gov.cn/gsgg/201712/_blank" </w:instrTex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下陆区食品安全监督抽检检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验结果汇总表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黄石市下陆区市场监督管理局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            2023年12月15日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dkOWQ0MWZlNDVlOGQ0YWFlNzI1MWQ1MDA0NjQifQ=="/>
  </w:docVars>
  <w:rsids>
    <w:rsidRoot w:val="3A747AAD"/>
    <w:rsid w:val="03692164"/>
    <w:rsid w:val="0DA959D5"/>
    <w:rsid w:val="195574CE"/>
    <w:rsid w:val="34B12E5D"/>
    <w:rsid w:val="3A747AAD"/>
    <w:rsid w:val="3BFF465C"/>
    <w:rsid w:val="4E6F4611"/>
    <w:rsid w:val="60CE4E4A"/>
    <w:rsid w:val="6C7C1307"/>
    <w:rsid w:val="75BC118F"/>
    <w:rsid w:val="784A29D9"/>
    <w:rsid w:val="78747C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5A5A5A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yperlink"/>
    <w:basedOn w:val="4"/>
    <w:autoRedefine/>
    <w:qFormat/>
    <w:uiPriority w:val="0"/>
    <w:rPr>
      <w:color w:val="5A5A5A"/>
      <w:u w:val="none"/>
    </w:rPr>
  </w:style>
  <w:style w:type="character" w:customStyle="1" w:styleId="8">
    <w:name w:val="last-child"/>
    <w:basedOn w:val="4"/>
    <w:autoRedefine/>
    <w:qFormat/>
    <w:uiPriority w:val="0"/>
  </w:style>
  <w:style w:type="character" w:customStyle="1" w:styleId="9">
    <w:name w:val="is_active"/>
    <w:basedOn w:val="4"/>
    <w:autoRedefine/>
    <w:qFormat/>
    <w:uiPriority w:val="0"/>
    <w:rPr>
      <w:color w:val="FFFFFF"/>
      <w:shd w:val="clear" w:fill="F07C1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163</Characters>
  <Lines>0</Lines>
  <Paragraphs>0</Paragraphs>
  <TotalTime>29</TotalTime>
  <ScaleCrop>false</ScaleCrop>
  <LinksUpToDate>false</LinksUpToDate>
  <CharactersWithSpaces>217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2021-06-07T03:00:00Z</dcterms:created>
  <dc:creator>Administrator</dc:creator>
  <cp:lastModifiedBy>南北纬世</cp:lastModifiedBy>
  <dcterms:modified xsi:type="dcterms:W3CDTF">2023-12-18T07:00:01Z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E969FAEBEF7D44B29FBD48D8CE987ADC</vt:lpwstr>
  </property>
</Properties>
</file>